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B5" w:rsidRDefault="0036018C">
      <w:r>
        <w:rPr>
          <w:rFonts w:ascii="Segoe UI" w:hAnsi="Segoe UI" w:cs="Segoe UI"/>
          <w:color w:val="111111"/>
          <w:shd w:val="clear" w:color="auto" w:fill="FFFFFF"/>
        </w:rPr>
        <w:t>4d106c03-0798-43b6-ae3b-42eae31b1e87</w:t>
      </w:r>
      <w:bookmarkStart w:id="0" w:name="_GoBack"/>
      <w:bookmarkEnd w:id="0"/>
    </w:p>
    <w:sectPr w:rsidR="0031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8C"/>
    <w:rsid w:val="00313FB5"/>
    <w:rsid w:val="0036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2A1B9-8D78-45CC-BE06-40ACC97C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Anioł</dc:creator>
  <cp:keywords/>
  <dc:description/>
  <cp:lastModifiedBy>Monika Anioł</cp:lastModifiedBy>
  <cp:revision>1</cp:revision>
  <dcterms:created xsi:type="dcterms:W3CDTF">2021-12-17T11:59:00Z</dcterms:created>
  <dcterms:modified xsi:type="dcterms:W3CDTF">2021-12-17T12:00:00Z</dcterms:modified>
</cp:coreProperties>
</file>